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F9B" w:rsidRPr="00CE7F9B" w:rsidRDefault="003E4AE8" w:rsidP="00CE7F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7F9B" w:rsidRPr="00CE7F9B"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F474E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474E1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АД» - Магистры</w:t>
      </w:r>
    </w:p>
    <w:p w:rsidR="00CE7F9B" w:rsidRPr="00CE7F9B" w:rsidRDefault="00CE7F9B" w:rsidP="00CE7F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F9B">
        <w:rPr>
          <w:rFonts w:ascii="Times New Roman" w:hAnsi="Times New Roman" w:cs="Times New Roman"/>
          <w:sz w:val="24"/>
          <w:szCs w:val="24"/>
        </w:rPr>
        <w:t>Перечень экзаменационных вопросов</w:t>
      </w:r>
    </w:p>
    <w:p w:rsidR="00CE7F9B" w:rsidRPr="00CE7F9B" w:rsidRDefault="00796996" w:rsidP="00CE7F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E4AE8">
        <w:rPr>
          <w:rFonts w:ascii="Times New Roman" w:hAnsi="Times New Roman" w:cs="Times New Roman"/>
          <w:sz w:val="24"/>
          <w:szCs w:val="24"/>
        </w:rPr>
        <w:t>о дисциплине «Современные методы прогнозирования накопления</w:t>
      </w:r>
      <w:r w:rsidR="00475E12">
        <w:rPr>
          <w:rFonts w:ascii="Times New Roman" w:hAnsi="Times New Roman" w:cs="Times New Roman"/>
          <w:sz w:val="24"/>
          <w:szCs w:val="24"/>
        </w:rPr>
        <w:t xml:space="preserve"> остаточных</w:t>
      </w:r>
      <w:r w:rsidR="003E4AE8">
        <w:rPr>
          <w:rFonts w:ascii="Times New Roman" w:hAnsi="Times New Roman" w:cs="Times New Roman"/>
          <w:sz w:val="24"/>
          <w:szCs w:val="24"/>
        </w:rPr>
        <w:t xml:space="preserve"> деформаций в элементах дорожной конструкции</w:t>
      </w:r>
      <w:r w:rsidR="00CE7F9B" w:rsidRPr="00CE7F9B">
        <w:rPr>
          <w:rFonts w:ascii="Times New Roman" w:hAnsi="Times New Roman" w:cs="Times New Roman"/>
          <w:sz w:val="24"/>
          <w:szCs w:val="24"/>
        </w:rPr>
        <w:t>»</w:t>
      </w:r>
    </w:p>
    <w:p w:rsidR="00CE7F9B" w:rsidRPr="00CE7F9B" w:rsidRDefault="00CE7F9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F9B" w:rsidRPr="00CE7F9B" w:rsidRDefault="003E4AE8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Основные недостатки ОДН 218.046-01</w:t>
      </w:r>
      <w:r w:rsidR="00CE7F9B" w:rsidRPr="00CE7F9B">
        <w:rPr>
          <w:rFonts w:ascii="Times New Roman" w:hAnsi="Times New Roman" w:cs="Times New Roman"/>
          <w:sz w:val="24"/>
          <w:szCs w:val="24"/>
        </w:rPr>
        <w:t>.</w:t>
      </w:r>
    </w:p>
    <w:p w:rsidR="00CE7F9B" w:rsidRPr="00CE7F9B" w:rsidRDefault="003E4AE8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Методика построения «квазистатической нагрузки» для оценки напряженно-деформированного состояния дорожной конструкции.</w:t>
      </w:r>
    </w:p>
    <w:p w:rsidR="00CE7F9B" w:rsidRPr="00CE7F9B" w:rsidRDefault="00CE7F9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F9B">
        <w:rPr>
          <w:rFonts w:ascii="Times New Roman" w:hAnsi="Times New Roman" w:cs="Times New Roman"/>
          <w:sz w:val="24"/>
          <w:szCs w:val="24"/>
        </w:rPr>
        <w:t>3</w:t>
      </w:r>
      <w:r w:rsidR="003E4AE8">
        <w:rPr>
          <w:rFonts w:ascii="Times New Roman" w:hAnsi="Times New Roman" w:cs="Times New Roman"/>
          <w:sz w:val="24"/>
          <w:szCs w:val="24"/>
        </w:rPr>
        <w:t>. Укрупненная блок-схема программного комплекса прогнозирования накопления остаточных деформаций в дорожных</w:t>
      </w:r>
      <w:r w:rsidR="00E62811">
        <w:rPr>
          <w:rFonts w:ascii="Times New Roman" w:hAnsi="Times New Roman" w:cs="Times New Roman"/>
          <w:sz w:val="24"/>
          <w:szCs w:val="24"/>
        </w:rPr>
        <w:t xml:space="preserve"> конструкциях.</w:t>
      </w:r>
    </w:p>
    <w:p w:rsidR="00CE7F9B" w:rsidRPr="00CE7F9B" w:rsidRDefault="00E62811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Напряженно-деформированное состояние дорожных конструкций при динамическом воздействии транспортного потока (упругие и пластические деформации).</w:t>
      </w:r>
    </w:p>
    <w:p w:rsidR="00CE7F9B" w:rsidRPr="00CE7F9B" w:rsidRDefault="00E62811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Основные причины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колееобразован</w:t>
      </w:r>
      <w:r w:rsidR="00D5572E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D5572E">
        <w:rPr>
          <w:rFonts w:ascii="Times New Roman" w:hAnsi="Times New Roman" w:cs="Times New Roman"/>
          <w:sz w:val="24"/>
          <w:szCs w:val="24"/>
        </w:rPr>
        <w:t xml:space="preserve"> на нежестких дорожных одеждах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E7F9B" w:rsidRPr="00CE7F9B" w:rsidRDefault="00E62811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Конструкция прибора и методика определения ползучести ДСМ под воздействием статической нагрузки.</w:t>
      </w:r>
    </w:p>
    <w:p w:rsidR="00CE7F9B" w:rsidRPr="00CE7F9B" w:rsidRDefault="00D90022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Испытания ДСМ на стойкость к нак</w:t>
      </w:r>
      <w:r w:rsidR="001A0EFE">
        <w:rPr>
          <w:rFonts w:ascii="Times New Roman" w:hAnsi="Times New Roman" w:cs="Times New Roman"/>
          <w:sz w:val="24"/>
          <w:szCs w:val="24"/>
        </w:rPr>
        <w:t>оплению остаточных деформаций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колееобразован</w:t>
      </w:r>
      <w:r w:rsidR="001A0EFE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1A0EFE">
        <w:rPr>
          <w:rFonts w:ascii="Times New Roman" w:hAnsi="Times New Roman" w:cs="Times New Roman"/>
          <w:sz w:val="24"/>
          <w:szCs w:val="24"/>
        </w:rPr>
        <w:t xml:space="preserve">) в лабораторных условиях. </w:t>
      </w:r>
    </w:p>
    <w:p w:rsidR="00CE7F9B" w:rsidRPr="00CE7F9B" w:rsidRDefault="001A0EFE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Испытания ДСМ на стойкость к накоплению остаточных деформаций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колееобразование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4866C2">
        <w:rPr>
          <w:rFonts w:ascii="Times New Roman" w:hAnsi="Times New Roman" w:cs="Times New Roman"/>
          <w:sz w:val="24"/>
          <w:szCs w:val="24"/>
        </w:rPr>
        <w:t xml:space="preserve"> на крупногабаритных, полноразмерных стендах</w:t>
      </w:r>
      <w:r w:rsidR="00CE7F9B" w:rsidRPr="00CE7F9B">
        <w:rPr>
          <w:rFonts w:ascii="Times New Roman" w:hAnsi="Times New Roman" w:cs="Times New Roman"/>
          <w:sz w:val="24"/>
          <w:szCs w:val="24"/>
        </w:rPr>
        <w:t>.</w:t>
      </w:r>
    </w:p>
    <w:p w:rsidR="00CE7F9B" w:rsidRPr="00CE7F9B" w:rsidRDefault="004866C2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 Испытания на стойкость к накоплению остаточных деформаций дорожных одежд на полигонах.</w:t>
      </w:r>
    </w:p>
    <w:p w:rsidR="00CE7F9B" w:rsidRPr="00CE7F9B" w:rsidRDefault="004866C2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Применение измерительных устройств для оценки напряженно-деформированного состояния дорожных конструкций на полигонах.</w:t>
      </w:r>
    </w:p>
    <w:p w:rsidR="00CE7F9B" w:rsidRPr="00CE7F9B" w:rsidRDefault="004866C2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Моделирование условий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нагружения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параметров эксперимента при испытаниях на приборе ПДИ.</w:t>
      </w:r>
    </w:p>
    <w:p w:rsidR="00CE7F9B" w:rsidRPr="00CE7F9B" w:rsidRDefault="004866C2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Методология испытаний ДСМ на устойчивость к накоплению остаточных деформаций на приборе ПДИ.</w:t>
      </w:r>
    </w:p>
    <w:p w:rsidR="00CE7F9B" w:rsidRPr="00CE7F9B" w:rsidRDefault="0087686D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Методы определения реологических показателей ДСМ.</w:t>
      </w:r>
    </w:p>
    <w:p w:rsidR="00CE7F9B" w:rsidRPr="00CE7F9B" w:rsidRDefault="0087686D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Лабораторные испытания связных грунтов на накопление остаточных деформаций на приборе ПДИ.</w:t>
      </w:r>
    </w:p>
    <w:p w:rsidR="00CE7F9B" w:rsidRPr="00CE7F9B" w:rsidRDefault="0087686D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15. Лабораторные испытания несвязных материалов на накопление остаточных деформаций на приборе ПДИ.</w:t>
      </w:r>
    </w:p>
    <w:p w:rsidR="00CE7F9B" w:rsidRPr="00CE7F9B" w:rsidRDefault="0087686D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Лабораторные испытания укрепленных минеральным и комплексным вяжущими материалов на накопление остаточных деформаций на приборе ПДИ.</w:t>
      </w:r>
    </w:p>
    <w:p w:rsidR="00CE7F9B" w:rsidRPr="00CE7F9B" w:rsidRDefault="00CE7F9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F9B">
        <w:rPr>
          <w:rFonts w:ascii="Times New Roman" w:hAnsi="Times New Roman" w:cs="Times New Roman"/>
          <w:sz w:val="24"/>
          <w:szCs w:val="24"/>
        </w:rPr>
        <w:lastRenderedPageBreak/>
        <w:t>17.</w:t>
      </w:r>
      <w:r w:rsidR="00E26EAA">
        <w:rPr>
          <w:rFonts w:ascii="Times New Roman" w:hAnsi="Times New Roman" w:cs="Times New Roman"/>
          <w:sz w:val="24"/>
          <w:szCs w:val="24"/>
        </w:rPr>
        <w:t xml:space="preserve"> Лабораторные испытания </w:t>
      </w:r>
      <w:r w:rsidR="00F441FB">
        <w:rPr>
          <w:rFonts w:ascii="Times New Roman" w:hAnsi="Times New Roman" w:cs="Times New Roman"/>
          <w:sz w:val="24"/>
          <w:szCs w:val="24"/>
        </w:rPr>
        <w:t>крупнозернистых пористых асфальтобетонов на накопление остаточных деформаций на приборе ПДИ.</w:t>
      </w:r>
      <w:r w:rsidRPr="00CE7F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F9B" w:rsidRPr="00CE7F9B" w:rsidRDefault="00F441F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Лабораторные испытания мелкозернистых плотных асфальтобетонов на накопление остаточных деформаций на приборе ПДИ.</w:t>
      </w:r>
    </w:p>
    <w:p w:rsidR="00CE7F9B" w:rsidRPr="00CE7F9B" w:rsidRDefault="00CE7F9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F9B">
        <w:rPr>
          <w:rFonts w:ascii="Times New Roman" w:hAnsi="Times New Roman" w:cs="Times New Roman"/>
          <w:sz w:val="24"/>
          <w:szCs w:val="24"/>
        </w:rPr>
        <w:t>1</w:t>
      </w:r>
      <w:r w:rsidR="00F441FB">
        <w:rPr>
          <w:rFonts w:ascii="Times New Roman" w:hAnsi="Times New Roman" w:cs="Times New Roman"/>
          <w:sz w:val="24"/>
          <w:szCs w:val="24"/>
        </w:rPr>
        <w:t>9. Схемы наблюдательных станций по определению вертикальных деформаций поверхности асфальтобетонных покрытий.</w:t>
      </w:r>
    </w:p>
    <w:p w:rsidR="00CE7F9B" w:rsidRPr="00CE7F9B" w:rsidRDefault="00F441F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Конструкция измерительного зонда и методика определения остаточных деформаций в элементах дорожных конструкций в реальных условиях их эксплуатации.</w:t>
      </w:r>
    </w:p>
    <w:p w:rsidR="00CE7F9B" w:rsidRPr="00CE7F9B" w:rsidRDefault="00F441FB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Мониторинг накопления остаточных деформаций </w:t>
      </w:r>
      <w:r w:rsidR="006356F0">
        <w:rPr>
          <w:rFonts w:ascii="Times New Roman" w:hAnsi="Times New Roman" w:cs="Times New Roman"/>
          <w:sz w:val="24"/>
          <w:szCs w:val="24"/>
        </w:rPr>
        <w:t>в реальных условиях эксплуатации дороги. Допустимые проценты накопления остаточных деформаций в элементах дорожных конструкций.</w:t>
      </w:r>
    </w:p>
    <w:p w:rsidR="00CE7F9B" w:rsidRPr="006356F0" w:rsidRDefault="006356F0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Проектирование состава асфальтобетона по методу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Superpave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E7F9B" w:rsidRPr="00CE7F9B" w:rsidRDefault="006356F0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Система автоматизированного дистанционного мониторинга накопления остаточных деформаций в дорожных конструкциях.</w:t>
      </w:r>
    </w:p>
    <w:p w:rsidR="00CE7F9B" w:rsidRPr="00CE7F9B" w:rsidRDefault="006356F0" w:rsidP="00CE7F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EB39AA">
        <w:rPr>
          <w:rFonts w:ascii="Times New Roman" w:hAnsi="Times New Roman" w:cs="Times New Roman"/>
          <w:sz w:val="24"/>
          <w:szCs w:val="24"/>
        </w:rPr>
        <w:t>Процент и величина допустимого накопления остаточных деформаций в слоях дорожных одежд и грунте земляного полотна при испытании материалов на приборе ПДИ.</w:t>
      </w:r>
    </w:p>
    <w:sectPr w:rsidR="00CE7F9B" w:rsidRPr="00CE7F9B" w:rsidSect="00C95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4057"/>
    <w:rsid w:val="001A0EFE"/>
    <w:rsid w:val="002B107F"/>
    <w:rsid w:val="003E4AE8"/>
    <w:rsid w:val="00475E12"/>
    <w:rsid w:val="004866C2"/>
    <w:rsid w:val="005C689F"/>
    <w:rsid w:val="006356F0"/>
    <w:rsid w:val="00796996"/>
    <w:rsid w:val="0087686D"/>
    <w:rsid w:val="009845FF"/>
    <w:rsid w:val="00A83405"/>
    <w:rsid w:val="00C75817"/>
    <w:rsid w:val="00C95E17"/>
    <w:rsid w:val="00CC4405"/>
    <w:rsid w:val="00CE7F9B"/>
    <w:rsid w:val="00D5572E"/>
    <w:rsid w:val="00D90022"/>
    <w:rsid w:val="00D94057"/>
    <w:rsid w:val="00E26EAA"/>
    <w:rsid w:val="00E62811"/>
    <w:rsid w:val="00E810B8"/>
    <w:rsid w:val="00EB39AA"/>
    <w:rsid w:val="00F441FB"/>
    <w:rsid w:val="00F4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E76A5-D21E-4FC9-8779-ADB9A05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09427-E627-4ED4-B064-9BED7982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Исаев ЕН</dc:creator>
  <cp:keywords/>
  <dc:description/>
  <cp:lastModifiedBy>Матуа ВП</cp:lastModifiedBy>
  <cp:revision>9</cp:revision>
  <dcterms:created xsi:type="dcterms:W3CDTF">2015-11-30T07:43:00Z</dcterms:created>
  <dcterms:modified xsi:type="dcterms:W3CDTF">2020-01-22T13:20:00Z</dcterms:modified>
</cp:coreProperties>
</file>